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E8" w:rsidRPr="00275EE8" w:rsidRDefault="00535685" w:rsidP="00275EE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275EE8">
        <w:rPr>
          <w:rFonts w:ascii="Sylfaen" w:hAnsi="Sylfaen"/>
          <w:b/>
          <w:sz w:val="24"/>
          <w:szCs w:val="24"/>
          <w:lang w:val="ka-GE"/>
        </w:rPr>
        <w:t># 3 სტანდარტული ანალიზი - „07“ ფორმის გენერირება დაწესებულებების მიხედვით</w:t>
      </w:r>
    </w:p>
    <w:p w:rsidR="00275EE8" w:rsidRDefault="00796A07" w:rsidP="00275EE8">
      <w:pPr>
        <w:jc w:val="center"/>
        <w:rPr>
          <w:rFonts w:ascii="Sylfaen" w:hAnsi="Sylfaen"/>
          <w:sz w:val="24"/>
          <w:szCs w:val="24"/>
          <w:lang w:val="ka-GE"/>
        </w:rPr>
      </w:pPr>
      <w:r w:rsidRPr="00275EE8">
        <w:rPr>
          <w:rFonts w:ascii="Sylfaen" w:hAnsi="Sylfaen"/>
          <w:sz w:val="24"/>
          <w:szCs w:val="24"/>
          <w:lang w:val="ka-GE"/>
        </w:rPr>
        <w:t xml:space="preserve">  აღნიშნული სტანდარტული ანგარიშგება უნდა მოხდეს</w:t>
      </w:r>
      <w:r w:rsidR="00275EE8" w:rsidRPr="00275EE8">
        <w:rPr>
          <w:rFonts w:ascii="Sylfaen" w:hAnsi="Sylfaen"/>
          <w:sz w:val="24"/>
          <w:szCs w:val="24"/>
          <w:lang w:val="ka-GE"/>
        </w:rPr>
        <w:t xml:space="preserve"> სამკურნალო დაწესებულებების (სათითაოდ) მიხედვით და უნდა მოიცავდეს ქვემოთ მოყვანილ ცხრილებს</w:t>
      </w:r>
      <w:r w:rsidRPr="00275EE8">
        <w:rPr>
          <w:rFonts w:ascii="Sylfaen" w:hAnsi="Sylfaen"/>
          <w:sz w:val="24"/>
          <w:szCs w:val="24"/>
          <w:lang w:val="ka-GE"/>
        </w:rPr>
        <w:t>:</w:t>
      </w:r>
      <w:r w:rsidR="00275EE8">
        <w:rPr>
          <w:rFonts w:ascii="Sylfaen" w:hAnsi="Sylfaen"/>
          <w:sz w:val="24"/>
          <w:szCs w:val="24"/>
          <w:lang w:val="ka-GE"/>
        </w:rPr>
        <w:t xml:space="preserve"> </w:t>
      </w:r>
    </w:p>
    <w:p w:rsidR="00796A07" w:rsidRPr="00275EE8" w:rsidRDefault="00275EE8" w:rsidP="00275EE8">
      <w:pPr>
        <w:shd w:val="clear" w:color="auto" w:fill="F2DBDB" w:themeFill="accent2" w:themeFillTint="33"/>
        <w:jc w:val="center"/>
        <w:rPr>
          <w:rFonts w:ascii="Sylfaen" w:hAnsi="Sylfaen"/>
          <w:b/>
          <w:sz w:val="24"/>
          <w:szCs w:val="24"/>
          <w:lang w:val="ka-GE"/>
        </w:rPr>
      </w:pPr>
      <w:r w:rsidRPr="00275EE8">
        <w:rPr>
          <w:rFonts w:ascii="Sylfaen" w:hAnsi="Sylfaen"/>
          <w:b/>
          <w:sz w:val="24"/>
          <w:szCs w:val="24"/>
          <w:lang w:val="ka-GE"/>
        </w:rPr>
        <w:t>ერთი ბრძანებით უნდა იყოს შესაძლებელი ყველა სამკურნალო დაწესებულების მიხედვით აღნიშნული ფორმის გენერირება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 # 1</w:t>
      </w:r>
    </w:p>
    <w:p w:rsidR="00C356DB" w:rsidRDefault="00C356DB">
      <w:pPr>
        <w:rPr>
          <w:rFonts w:ascii="Sylfaen" w:hAnsi="Sylfaen"/>
          <w:b/>
          <w:lang w:val="ka-GE"/>
        </w:rPr>
      </w:pPr>
    </w:p>
    <w:tbl>
      <w:tblPr>
        <w:tblStyle w:val="TableGrid"/>
        <w:tblW w:w="14709" w:type="dxa"/>
        <w:tblLook w:val="04A0"/>
      </w:tblPr>
      <w:tblGrid>
        <w:gridCol w:w="884"/>
        <w:gridCol w:w="676"/>
        <w:gridCol w:w="753"/>
        <w:gridCol w:w="676"/>
        <w:gridCol w:w="753"/>
        <w:gridCol w:w="676"/>
        <w:gridCol w:w="762"/>
        <w:gridCol w:w="684"/>
        <w:gridCol w:w="753"/>
        <w:gridCol w:w="676"/>
        <w:gridCol w:w="753"/>
        <w:gridCol w:w="676"/>
        <w:gridCol w:w="753"/>
        <w:gridCol w:w="676"/>
        <w:gridCol w:w="756"/>
        <w:gridCol w:w="679"/>
        <w:gridCol w:w="780"/>
        <w:gridCol w:w="37"/>
        <w:gridCol w:w="1012"/>
        <w:gridCol w:w="753"/>
        <w:gridCol w:w="541"/>
      </w:tblGrid>
      <w:tr w:rsidR="00C356DB" w:rsidRPr="00796A07" w:rsidTr="00796A07">
        <w:trPr>
          <w:trHeight w:val="210"/>
        </w:trPr>
        <w:tc>
          <w:tcPr>
            <w:tcW w:w="14709" w:type="dxa"/>
            <w:gridSpan w:val="21"/>
            <w:shd w:val="clear" w:color="auto" w:fill="8DB3E2" w:themeFill="text2" w:themeFillTint="66"/>
          </w:tcPr>
          <w:p w:rsidR="00C356DB" w:rsidRPr="00796A07" w:rsidRDefault="00C356DB" w:rsidP="005916C9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სულ ფილტვის შემთხვევა</w:t>
            </w:r>
          </w:p>
          <w:p w:rsidR="00626AB4" w:rsidRPr="00796A07" w:rsidRDefault="00626AB4" w:rsidP="00626AB4">
            <w:pPr>
              <w:shd w:val="clear" w:color="auto" w:fill="8DB3E2" w:themeFill="text2" w:themeFillTint="66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626AB4" w:rsidRPr="00796A07" w:rsidTr="00796A07">
        <w:trPr>
          <w:trHeight w:val="505"/>
        </w:trPr>
        <w:tc>
          <w:tcPr>
            <w:tcW w:w="8913" w:type="dxa"/>
            <w:gridSpan w:val="12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მგბ (+) დადებითი</w:t>
            </w:r>
          </w:p>
        </w:tc>
        <w:tc>
          <w:tcPr>
            <w:tcW w:w="2923" w:type="dxa"/>
            <w:gridSpan w:val="4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მგბ (-) უარყოფითი</w:t>
            </w:r>
          </w:p>
        </w:tc>
        <w:tc>
          <w:tcPr>
            <w:tcW w:w="1847" w:type="dxa"/>
            <w:gridSpan w:val="3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მიკროსკოპია არ გაკეთდა</w:t>
            </w:r>
          </w:p>
        </w:tc>
        <w:tc>
          <w:tcPr>
            <w:tcW w:w="1026" w:type="dxa"/>
            <w:gridSpan w:val="2"/>
            <w:shd w:val="clear" w:color="auto" w:fill="DBE5F1" w:themeFill="accent1" w:themeFillTint="33"/>
          </w:tcPr>
          <w:p w:rsidR="00626AB4" w:rsidRPr="00796A07" w:rsidRDefault="00626AB4" w:rsidP="005916C9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სულ</w:t>
            </w:r>
          </w:p>
        </w:tc>
      </w:tr>
      <w:tr w:rsidR="00626AB4" w:rsidRPr="00796A07" w:rsidTr="00796A07">
        <w:trPr>
          <w:trHeight w:val="489"/>
        </w:trPr>
        <w:tc>
          <w:tcPr>
            <w:tcW w:w="1603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რელაფსი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უშედეგო</w:t>
            </w:r>
          </w:p>
        </w:tc>
        <w:tc>
          <w:tcPr>
            <w:tcW w:w="147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შეწყვეტილი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ქრონიკი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1458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465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სხვა შემთხვევა</w:t>
            </w:r>
          </w:p>
        </w:tc>
        <w:tc>
          <w:tcPr>
            <w:tcW w:w="790" w:type="dxa"/>
          </w:tcPr>
          <w:p w:rsidR="00626AB4" w:rsidRPr="00796A07" w:rsidRDefault="00626AB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</w:t>
            </w:r>
          </w:p>
        </w:tc>
        <w:tc>
          <w:tcPr>
            <w:tcW w:w="1057" w:type="dxa"/>
            <w:gridSpan w:val="2"/>
          </w:tcPr>
          <w:p w:rsidR="00626AB4" w:rsidRPr="00796A07" w:rsidRDefault="00626AB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სხვა შემთხვევა</w:t>
            </w:r>
          </w:p>
        </w:tc>
        <w:tc>
          <w:tcPr>
            <w:tcW w:w="1026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796A07" w:rsidRPr="00796A07" w:rsidTr="00796A07">
        <w:trPr>
          <w:trHeight w:val="260"/>
        </w:trPr>
        <w:tc>
          <w:tcPr>
            <w:tcW w:w="91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79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9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72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693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829" w:type="dxa"/>
            <w:gridSpan w:val="2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101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ქალი</w:t>
            </w:r>
          </w:p>
        </w:tc>
        <w:tc>
          <w:tcPr>
            <w:tcW w:w="25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796A07">
              <w:rPr>
                <w:rFonts w:ascii="Sylfaen" w:hAnsi="Sylfaen"/>
                <w:sz w:val="16"/>
                <w:szCs w:val="16"/>
                <w:lang w:val="ka-GE"/>
              </w:rPr>
              <w:t>კაცი</w:t>
            </w:r>
          </w:p>
        </w:tc>
      </w:tr>
      <w:tr w:rsidR="00796A07" w:rsidRPr="00796A07" w:rsidTr="00796A07">
        <w:trPr>
          <w:trHeight w:val="260"/>
        </w:trPr>
        <w:tc>
          <w:tcPr>
            <w:tcW w:w="91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 w:rsidP="003528F7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9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9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0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72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693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29" w:type="dxa"/>
            <w:gridSpan w:val="2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1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6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258" w:type="dxa"/>
          </w:tcPr>
          <w:p w:rsidR="00626AB4" w:rsidRPr="00796A07" w:rsidRDefault="00626AB4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</w:p>
    <w:p w:rsidR="00C356DB" w:rsidRDefault="00796A07" w:rsidP="00796A07">
      <w:pPr>
        <w:jc w:val="both"/>
        <w:rPr>
          <w:rFonts w:ascii="Sylfaen" w:hAnsi="Sylfaen"/>
          <w:b/>
          <w:lang w:val="ka-GE"/>
        </w:rPr>
      </w:pPr>
      <w:r w:rsidRPr="00796A07">
        <w:rPr>
          <w:rFonts w:ascii="Sylfaen" w:hAnsi="Sylfaen"/>
          <w:b/>
          <w:lang w:val="ka-GE"/>
        </w:rPr>
        <w:t>ცხრილი</w:t>
      </w:r>
      <w:r>
        <w:rPr>
          <w:rFonts w:ascii="Sylfaen" w:hAnsi="Sylfaen"/>
          <w:b/>
          <w:lang w:val="ka-GE"/>
        </w:rPr>
        <w:t xml:space="preserve"> # 2</w:t>
      </w:r>
    </w:p>
    <w:tbl>
      <w:tblPr>
        <w:tblStyle w:val="TableGrid"/>
        <w:tblW w:w="14786" w:type="dxa"/>
        <w:tblLayout w:type="fixed"/>
        <w:tblLook w:val="04A0"/>
      </w:tblPr>
      <w:tblGrid>
        <w:gridCol w:w="1384"/>
        <w:gridCol w:w="1696"/>
        <w:gridCol w:w="753"/>
        <w:gridCol w:w="610"/>
        <w:gridCol w:w="679"/>
        <w:gridCol w:w="611"/>
        <w:gridCol w:w="680"/>
        <w:gridCol w:w="611"/>
        <w:gridCol w:w="687"/>
        <w:gridCol w:w="616"/>
        <w:gridCol w:w="680"/>
        <w:gridCol w:w="611"/>
        <w:gridCol w:w="680"/>
        <w:gridCol w:w="611"/>
        <w:gridCol w:w="680"/>
        <w:gridCol w:w="611"/>
        <w:gridCol w:w="682"/>
        <w:gridCol w:w="613"/>
        <w:gridCol w:w="680"/>
        <w:gridCol w:w="611"/>
      </w:tblGrid>
      <w:tr w:rsidR="000A6324" w:rsidRPr="00C356DB" w:rsidTr="000A6324">
        <w:trPr>
          <w:trHeight w:val="230"/>
        </w:trPr>
        <w:tc>
          <w:tcPr>
            <w:tcW w:w="1384" w:type="dxa"/>
            <w:vMerge w:val="restart"/>
            <w:shd w:val="clear" w:color="auto" w:fill="C6D9F1" w:themeFill="text2" w:themeFillTint="33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696" w:type="dxa"/>
            <w:vMerge w:val="restart"/>
            <w:shd w:val="clear" w:color="auto" w:fill="C6D9F1" w:themeFill="text2" w:themeFillTint="33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706" w:type="dxa"/>
            <w:gridSpan w:val="18"/>
            <w:shd w:val="clear" w:color="auto" w:fill="8DB3E2" w:themeFill="text2" w:themeFillTint="66"/>
          </w:tcPr>
          <w:p w:rsidR="000A6324" w:rsidRPr="00626AB4" w:rsidRDefault="000A6324" w:rsidP="003528F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 w:rsidRPr="00626AB4">
              <w:rPr>
                <w:rFonts w:ascii="Sylfaen" w:hAnsi="Sylfaen"/>
                <w:b/>
                <w:lang w:val="ka-GE"/>
              </w:rPr>
              <w:t>სულ ფილტვის შემთხვევა</w:t>
            </w:r>
            <w:r>
              <w:rPr>
                <w:rFonts w:ascii="Sylfaen" w:hAnsi="Sylfaen"/>
                <w:b/>
                <w:lang w:val="ka-GE"/>
              </w:rPr>
              <w:t>, ასაკობრივი ჯგუფების მიხედვით</w:t>
            </w:r>
          </w:p>
          <w:p w:rsidR="000A6324" w:rsidRPr="00626AB4" w:rsidRDefault="000A6324" w:rsidP="003528F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0A6324" w:rsidRPr="00C356DB" w:rsidTr="000A6324">
        <w:trPr>
          <w:trHeight w:val="476"/>
        </w:trPr>
        <w:tc>
          <w:tcPr>
            <w:tcW w:w="1384" w:type="dxa"/>
            <w:vMerge/>
            <w:shd w:val="clear" w:color="auto" w:fill="C6D9F1" w:themeFill="text2" w:themeFillTint="33"/>
          </w:tcPr>
          <w:p w:rsidR="000A632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696" w:type="dxa"/>
            <w:vMerge/>
            <w:shd w:val="clear" w:color="auto" w:fill="C6D9F1" w:themeFill="text2" w:themeFillTint="33"/>
          </w:tcPr>
          <w:p w:rsidR="000A632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706" w:type="dxa"/>
            <w:gridSpan w:val="18"/>
            <w:shd w:val="clear" w:color="auto" w:fill="DBE5F1" w:themeFill="accent1" w:themeFillTint="33"/>
          </w:tcPr>
          <w:p w:rsidR="000A6324" w:rsidRPr="00626AB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ასაკი, სქესი</w:t>
            </w:r>
          </w:p>
          <w:p w:rsidR="000A6324" w:rsidRPr="00626AB4" w:rsidRDefault="000A6324" w:rsidP="003528F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A6324" w:rsidRPr="00C356DB" w:rsidTr="000A6324">
        <w:trPr>
          <w:trHeight w:val="462"/>
        </w:trPr>
        <w:tc>
          <w:tcPr>
            <w:tcW w:w="1384" w:type="dxa"/>
            <w:vMerge/>
            <w:shd w:val="clear" w:color="auto" w:fill="C6D9F1" w:themeFill="text2" w:themeFillTint="33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  <w:vMerge/>
            <w:shd w:val="clear" w:color="auto" w:fill="C6D9F1" w:themeFill="text2" w:themeFillTint="33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363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0-4</w:t>
            </w:r>
          </w:p>
        </w:tc>
        <w:tc>
          <w:tcPr>
            <w:tcW w:w="1290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5-14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15-24</w:t>
            </w:r>
          </w:p>
        </w:tc>
        <w:tc>
          <w:tcPr>
            <w:tcW w:w="1303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25-34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35-44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45-54</w:t>
            </w:r>
          </w:p>
        </w:tc>
        <w:tc>
          <w:tcPr>
            <w:tcW w:w="1291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55-64</w:t>
            </w:r>
          </w:p>
        </w:tc>
        <w:tc>
          <w:tcPr>
            <w:tcW w:w="1295" w:type="dxa"/>
            <w:gridSpan w:val="2"/>
          </w:tcPr>
          <w:p w:rsidR="000A6324" w:rsidRPr="00626AB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&gt;65</w:t>
            </w:r>
          </w:p>
        </w:tc>
        <w:tc>
          <w:tcPr>
            <w:tcW w:w="1291" w:type="dxa"/>
            <w:gridSpan w:val="2"/>
          </w:tcPr>
          <w:p w:rsidR="000A6324" w:rsidRPr="00890D76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90D76"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</w:tr>
      <w:tr w:rsidR="000A6324" w:rsidRPr="00C356DB" w:rsidTr="000A6324">
        <w:trPr>
          <w:trHeight w:val="245"/>
        </w:trPr>
        <w:tc>
          <w:tcPr>
            <w:tcW w:w="1384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 w:val="restart"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ახალი შემთხვევა</w:t>
            </w: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217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არ ჩატარებულა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 w:val="restart"/>
            <w:shd w:val="clear" w:color="auto" w:fill="DBE5F1" w:themeFill="accent1" w:themeFillTint="33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A6324">
              <w:rPr>
                <w:rFonts w:ascii="Sylfaen" w:hAnsi="Sylfaen"/>
                <w:b/>
                <w:sz w:val="16"/>
                <w:szCs w:val="16"/>
                <w:lang w:val="ka-GE"/>
              </w:rPr>
              <w:t>ყველა რეგისტრირებული შემთხვევა</w:t>
            </w: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(+)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მგბ (-)</w:t>
            </w: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trHeight w:val="345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96" w:type="dxa"/>
          </w:tcPr>
          <w:p w:rsid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A6324">
              <w:rPr>
                <w:rFonts w:ascii="Sylfaen" w:hAnsi="Sylfaen"/>
                <w:b/>
                <w:sz w:val="18"/>
                <w:szCs w:val="18"/>
                <w:lang w:val="ka-GE"/>
              </w:rPr>
              <w:t>არ ჩატარებულა</w:t>
            </w:r>
          </w:p>
          <w:p w:rsidR="000A6324" w:rsidRPr="000A6324" w:rsidRDefault="000A6324" w:rsidP="003528F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5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79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7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6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2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80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1" w:type="dxa"/>
          </w:tcPr>
          <w:p w:rsidR="000A6324" w:rsidRPr="00C356DB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A6324" w:rsidRPr="00C356DB" w:rsidTr="000A6324">
        <w:trPr>
          <w:gridAfter w:val="19"/>
          <w:wAfter w:w="13402" w:type="dxa"/>
          <w:trHeight w:val="237"/>
        </w:trPr>
        <w:tc>
          <w:tcPr>
            <w:tcW w:w="1384" w:type="dxa"/>
            <w:vMerge/>
            <w:shd w:val="clear" w:color="auto" w:fill="DBE5F1" w:themeFill="accent1" w:themeFillTint="33"/>
          </w:tcPr>
          <w:p w:rsidR="000A6324" w:rsidRDefault="000A6324" w:rsidP="003528F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        </w:t>
      </w:r>
    </w:p>
    <w:p w:rsid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</w:t>
      </w:r>
    </w:p>
    <w:p w:rsidR="00796A07" w:rsidRPr="00796A0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</w:t>
      </w:r>
      <w:r w:rsidRPr="00796A07">
        <w:rPr>
          <w:rFonts w:ascii="Sylfaen" w:hAnsi="Sylfaen"/>
          <w:b/>
          <w:lang w:val="ka-GE"/>
        </w:rPr>
        <w:t xml:space="preserve">ცხრილი </w:t>
      </w:r>
      <w:r>
        <w:rPr>
          <w:rFonts w:ascii="Sylfaen" w:hAnsi="Sylfaen"/>
          <w:b/>
          <w:lang w:val="ka-GE"/>
        </w:rPr>
        <w:t># 3</w:t>
      </w:r>
    </w:p>
    <w:p w:rsidR="00535685" w:rsidRDefault="0053568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p w:rsidR="00626CA5" w:rsidRDefault="00626CA5">
      <w:pPr>
        <w:rPr>
          <w:rFonts w:ascii="Sylfaen" w:hAnsi="Sylfaen"/>
          <w:b/>
          <w:lang w:val="ka-GE"/>
        </w:rPr>
      </w:pPr>
    </w:p>
    <w:tbl>
      <w:tblPr>
        <w:tblStyle w:val="TableGrid"/>
        <w:tblpPr w:leftFromText="180" w:rightFromText="180" w:vertAnchor="page" w:horzAnchor="margin" w:tblpXSpec="center" w:tblpY="1334"/>
        <w:tblW w:w="12439" w:type="dxa"/>
        <w:tblLook w:val="04A0"/>
      </w:tblPr>
      <w:tblGrid>
        <w:gridCol w:w="1680"/>
        <w:gridCol w:w="966"/>
        <w:gridCol w:w="714"/>
        <w:gridCol w:w="795"/>
        <w:gridCol w:w="714"/>
        <w:gridCol w:w="795"/>
        <w:gridCol w:w="714"/>
        <w:gridCol w:w="809"/>
        <w:gridCol w:w="725"/>
        <w:gridCol w:w="795"/>
        <w:gridCol w:w="714"/>
        <w:gridCol w:w="795"/>
        <w:gridCol w:w="714"/>
        <w:gridCol w:w="795"/>
        <w:gridCol w:w="714"/>
      </w:tblGrid>
      <w:tr w:rsidR="00626CA5" w:rsidRPr="00C356DB" w:rsidTr="00796A07">
        <w:trPr>
          <w:trHeight w:val="244"/>
        </w:trPr>
        <w:tc>
          <w:tcPr>
            <w:tcW w:w="1680" w:type="dxa"/>
            <w:vMerge w:val="restart"/>
            <w:shd w:val="clear" w:color="auto" w:fill="8DB3E2" w:themeFill="text2" w:themeFillTint="66"/>
          </w:tcPr>
          <w:p w:rsidR="00626CA5" w:rsidRPr="00626AB4" w:rsidRDefault="00626CA5" w:rsidP="00796A0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759" w:type="dxa"/>
            <w:gridSpan w:val="14"/>
            <w:shd w:val="clear" w:color="auto" w:fill="8DB3E2" w:themeFill="text2" w:themeFillTint="66"/>
          </w:tcPr>
          <w:p w:rsidR="00626CA5" w:rsidRPr="00626AB4" w:rsidRDefault="00626CA5" w:rsidP="00796A07">
            <w:pPr>
              <w:shd w:val="clear" w:color="auto" w:fill="8DB3E2" w:themeFill="text2" w:themeFillTint="66"/>
              <w:jc w:val="center"/>
              <w:rPr>
                <w:rFonts w:ascii="Sylfaen" w:hAnsi="Sylfaen"/>
                <w:b/>
                <w:lang w:val="ka-GE"/>
              </w:rPr>
            </w:pPr>
            <w:r w:rsidRPr="00626AB4">
              <w:rPr>
                <w:rFonts w:ascii="Sylfaen" w:hAnsi="Sylfaen"/>
                <w:b/>
                <w:lang w:val="ka-GE"/>
              </w:rPr>
              <w:t xml:space="preserve">სულ </w:t>
            </w:r>
            <w:r>
              <w:rPr>
                <w:rFonts w:ascii="Sylfaen" w:hAnsi="Sylfaen"/>
                <w:b/>
                <w:lang w:val="ka-GE"/>
              </w:rPr>
              <w:t>ფილტვგარეშე</w:t>
            </w:r>
            <w:r w:rsidRPr="00626AB4">
              <w:rPr>
                <w:rFonts w:ascii="Sylfaen" w:hAnsi="Sylfaen"/>
                <w:b/>
                <w:lang w:val="ka-GE"/>
              </w:rPr>
              <w:t xml:space="preserve"> შემთხვევა</w:t>
            </w:r>
          </w:p>
          <w:p w:rsidR="00626CA5" w:rsidRPr="00626AB4" w:rsidRDefault="00626CA5" w:rsidP="00796A07">
            <w:pPr>
              <w:shd w:val="clear" w:color="auto" w:fill="8DB3E2" w:themeFill="text2" w:themeFillTint="66"/>
              <w:rPr>
                <w:rFonts w:ascii="Sylfaen" w:hAnsi="Sylfaen"/>
                <w:b/>
                <w:lang w:val="ka-GE"/>
              </w:rPr>
            </w:pPr>
          </w:p>
        </w:tc>
      </w:tr>
      <w:tr w:rsidR="00626CA5" w:rsidRPr="00C356DB" w:rsidTr="00796A07">
        <w:trPr>
          <w:trHeight w:val="489"/>
        </w:trPr>
        <w:tc>
          <w:tcPr>
            <w:tcW w:w="1680" w:type="dxa"/>
            <w:vMerge/>
          </w:tcPr>
          <w:p w:rsidR="00626CA5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80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მენინგიტი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ძვალ-სახსრის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შარდ-სასქესო</w:t>
            </w:r>
          </w:p>
        </w:tc>
        <w:tc>
          <w:tcPr>
            <w:tcW w:w="1534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პლევრიტი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ლიმფ. ჯირკვლების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26AB4">
              <w:rPr>
                <w:rFonts w:ascii="Sylfaen" w:hAnsi="Sylfaen"/>
                <w:b/>
                <w:sz w:val="18"/>
                <w:szCs w:val="18"/>
                <w:lang w:val="ka-GE"/>
              </w:rPr>
              <w:t>სხვა</w:t>
            </w:r>
          </w:p>
        </w:tc>
        <w:tc>
          <w:tcPr>
            <w:tcW w:w="1509" w:type="dxa"/>
            <w:gridSpan w:val="2"/>
          </w:tcPr>
          <w:p w:rsidR="00626CA5" w:rsidRPr="00626AB4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ქალი</w:t>
            </w: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356DB">
              <w:rPr>
                <w:rFonts w:ascii="Sylfaen" w:hAnsi="Sylfaen"/>
                <w:sz w:val="18"/>
                <w:szCs w:val="18"/>
                <w:lang w:val="ka-GE"/>
              </w:rPr>
              <w:t>კაცი</w:t>
            </w: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ახალი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ყველა სხვა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26CA5" w:rsidRPr="00C356DB" w:rsidTr="00796A07">
        <w:trPr>
          <w:trHeight w:val="260"/>
        </w:trPr>
        <w:tc>
          <w:tcPr>
            <w:tcW w:w="1680" w:type="dxa"/>
            <w:shd w:val="clear" w:color="auto" w:fill="EAF1DD" w:themeFill="accent3" w:themeFillTint="33"/>
          </w:tcPr>
          <w:p w:rsidR="00626CA5" w:rsidRPr="00F0078B" w:rsidRDefault="00626CA5" w:rsidP="00796A0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0078B">
              <w:rPr>
                <w:rFonts w:ascii="Sylfaen" w:hAnsi="Sylfaen"/>
                <w:b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966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809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2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95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714" w:type="dxa"/>
          </w:tcPr>
          <w:p w:rsidR="00626CA5" w:rsidRPr="00C356DB" w:rsidRDefault="00626CA5" w:rsidP="00796A0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C841E7" w:rsidRDefault="00C841E7">
      <w:pPr>
        <w:rPr>
          <w:rFonts w:ascii="Sylfaen" w:hAnsi="Sylfaen"/>
          <w:b/>
          <w:lang w:val="ka-GE"/>
        </w:rPr>
      </w:pPr>
    </w:p>
    <w:p w:rsidR="00C841E7" w:rsidRDefault="00796A07" w:rsidP="00796A07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</w:t>
      </w:r>
      <w:r w:rsidRPr="00796A07">
        <w:rPr>
          <w:rFonts w:ascii="Sylfaen" w:hAnsi="Sylfaen"/>
          <w:b/>
          <w:lang w:val="ka-GE"/>
        </w:rPr>
        <w:t>ცხრილი</w:t>
      </w:r>
      <w:r>
        <w:rPr>
          <w:rFonts w:ascii="Sylfaen" w:hAnsi="Sylfaen"/>
          <w:b/>
          <w:lang w:val="ka-GE"/>
        </w:rPr>
        <w:t xml:space="preserve"> # 4</w:t>
      </w:r>
    </w:p>
    <w:tbl>
      <w:tblPr>
        <w:tblStyle w:val="TableGrid"/>
        <w:tblW w:w="13039" w:type="dxa"/>
        <w:tblInd w:w="1057" w:type="dxa"/>
        <w:tblLook w:val="04A0"/>
      </w:tblPr>
      <w:tblGrid>
        <w:gridCol w:w="1441"/>
        <w:gridCol w:w="1446"/>
        <w:gridCol w:w="1446"/>
        <w:gridCol w:w="1449"/>
        <w:gridCol w:w="1449"/>
        <w:gridCol w:w="1450"/>
        <w:gridCol w:w="1450"/>
        <w:gridCol w:w="1452"/>
        <w:gridCol w:w="1456"/>
      </w:tblGrid>
      <w:tr w:rsidR="00C841E7" w:rsidTr="00C841E7">
        <w:trPr>
          <w:trHeight w:val="340"/>
        </w:trPr>
        <w:tc>
          <w:tcPr>
            <w:tcW w:w="1441" w:type="dxa"/>
            <w:shd w:val="clear" w:color="auto" w:fill="8DB3E2" w:themeFill="text2" w:themeFillTint="66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1598" w:type="dxa"/>
            <w:gridSpan w:val="8"/>
            <w:shd w:val="clear" w:color="auto" w:fill="8DB3E2" w:themeFill="text2" w:themeFillTint="66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მენინგიტი</w:t>
            </w:r>
          </w:p>
        </w:tc>
      </w:tr>
      <w:tr w:rsidR="00C841E7" w:rsidTr="00C841E7">
        <w:trPr>
          <w:trHeight w:val="322"/>
        </w:trPr>
        <w:tc>
          <w:tcPr>
            <w:tcW w:w="1441" w:type="dxa"/>
            <w:shd w:val="clear" w:color="auto" w:fill="DBE5F1" w:themeFill="accent1" w:themeFillTint="33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142" w:type="dxa"/>
            <w:gridSpan w:val="7"/>
            <w:shd w:val="clear" w:color="auto" w:fill="DBE5F1" w:themeFill="accent1" w:themeFillTint="33"/>
          </w:tcPr>
          <w:p w:rsidR="00C841E7" w:rsidRDefault="00C841E7" w:rsidP="00C841E7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ასაკობრივი ჯგუფები</w:t>
            </w:r>
          </w:p>
        </w:tc>
        <w:tc>
          <w:tcPr>
            <w:tcW w:w="1456" w:type="dxa"/>
            <w:shd w:val="clear" w:color="auto" w:fill="DBE5F1" w:themeFill="accent1" w:themeFillTint="33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სულ</w:t>
            </w: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0-4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5-14</w:t>
            </w: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25-34</w:t>
            </w: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35-44</w:t>
            </w: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45-54</w:t>
            </w: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55-64</w:t>
            </w: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&gt;65</w:t>
            </w: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კაცი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ქალი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841E7" w:rsidTr="00796A07">
        <w:trPr>
          <w:trHeight w:val="340"/>
        </w:trPr>
        <w:tc>
          <w:tcPr>
            <w:tcW w:w="1441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სულ</w:t>
            </w: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49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0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2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456" w:type="dxa"/>
          </w:tcPr>
          <w:p w:rsidR="00C841E7" w:rsidRDefault="00C841E7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:rsidR="00796A07" w:rsidRDefault="00796A07" w:rsidP="00796A07">
      <w:pPr>
        <w:jc w:val="center"/>
        <w:rPr>
          <w:rFonts w:ascii="Sylfaen" w:hAnsi="Sylfaen"/>
          <w:b/>
          <w:lang w:val="ka-GE"/>
        </w:rPr>
      </w:pPr>
    </w:p>
    <w:p w:rsidR="00796A07" w:rsidRDefault="00796A07" w:rsidP="00796A07">
      <w:pPr>
        <w:rPr>
          <w:rFonts w:ascii="Sylfaen" w:hAnsi="Sylfaen"/>
          <w:b/>
          <w:lang w:val="ka-GE"/>
        </w:rPr>
      </w:pPr>
    </w:p>
    <w:p w:rsidR="00796A07" w:rsidRPr="002E6048" w:rsidRDefault="00796A07" w:rsidP="00796A07">
      <w:pPr>
        <w:pStyle w:val="IntenseQuote"/>
        <w:ind w:left="426"/>
        <w:rPr>
          <w:b/>
          <w:sz w:val="24"/>
          <w:szCs w:val="24"/>
          <w:lang w:val="ka-GE"/>
        </w:rPr>
      </w:pPr>
      <w:proofErr w:type="spellStart"/>
      <w:proofErr w:type="gramStart"/>
      <w:r w:rsidRPr="002E6048">
        <w:rPr>
          <w:rFonts w:ascii="Sylfaen" w:hAnsi="Sylfaen" w:cs="Sylfaen"/>
          <w:b/>
          <w:sz w:val="24"/>
          <w:szCs w:val="24"/>
        </w:rPr>
        <w:t>გამოთვლის</w:t>
      </w:r>
      <w:proofErr w:type="spellEnd"/>
      <w:proofErr w:type="gramEnd"/>
      <w:r w:rsidRPr="002E6048">
        <w:rPr>
          <w:b/>
          <w:sz w:val="24"/>
          <w:szCs w:val="24"/>
        </w:rPr>
        <w:t xml:space="preserve"> </w:t>
      </w:r>
      <w:proofErr w:type="spellStart"/>
      <w:r w:rsidRPr="002E6048">
        <w:rPr>
          <w:rFonts w:ascii="Sylfaen" w:hAnsi="Sylfaen" w:cs="Sylfaen"/>
          <w:b/>
          <w:sz w:val="24"/>
          <w:szCs w:val="24"/>
        </w:rPr>
        <w:t>ინსტრუქცია</w:t>
      </w:r>
      <w:proofErr w:type="spellEnd"/>
      <w:r w:rsidRPr="002E6048">
        <w:rPr>
          <w:b/>
          <w:sz w:val="24"/>
          <w:szCs w:val="24"/>
          <w:lang w:val="ka-GE"/>
        </w:rPr>
        <w:t xml:space="preserve">: </w:t>
      </w:r>
    </w:p>
    <w:p w:rsidR="00796A07" w:rsidRPr="002E6048" w:rsidRDefault="00796A07" w:rsidP="00796A07">
      <w:pPr>
        <w:pStyle w:val="ListParagraph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           </w:t>
      </w:r>
      <w:r w:rsidRPr="002E6048">
        <w:rPr>
          <w:rFonts w:ascii="Sylfaen" w:hAnsi="Sylfaen" w:cs="Sylfaen"/>
          <w:sz w:val="24"/>
          <w:szCs w:val="24"/>
          <w:lang w:val="ka-GE"/>
        </w:rPr>
        <w:t>უნდა მოინიშნოს: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ასაკი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სქესი</w:t>
      </w:r>
      <w:r w:rsidR="00796A07" w:rsidRPr="002E6048">
        <w:rPr>
          <w:rFonts w:ascii="Sylfaen" w:hAnsi="Sylfaen"/>
          <w:sz w:val="24"/>
          <w:szCs w:val="24"/>
          <w:lang w:val="ka-GE"/>
        </w:rPr>
        <w:t xml:space="preserve"> </w:t>
      </w:r>
    </w:p>
    <w:p w:rsidR="00C61A77" w:rsidRPr="002E6048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სამკურნალო დაწესებულება (მათ შორის პენიტენციური დაწესებულებები)</w:t>
      </w:r>
    </w:p>
    <w:p w:rsidR="00796A0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შემთხვევის დეფინიცია</w:t>
      </w:r>
    </w:p>
    <w:p w:rsidR="00C61A77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ტუბერკულოზის ლოკალიზაცია</w:t>
      </w:r>
    </w:p>
    <w:p w:rsidR="00796A07" w:rsidRPr="002E6048" w:rsidRDefault="00C61A77" w:rsidP="00796A07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ნახველის ბაქტერიოსკოპიის შედეგი</w:t>
      </w:r>
    </w:p>
    <w:p w:rsidR="00C841E7" w:rsidRPr="00535685" w:rsidRDefault="00C841E7">
      <w:pPr>
        <w:rPr>
          <w:rFonts w:ascii="Sylfaen" w:hAnsi="Sylfaen"/>
          <w:b/>
          <w:lang w:val="ka-GE"/>
        </w:rPr>
      </w:pPr>
    </w:p>
    <w:sectPr w:rsidR="00C841E7" w:rsidRPr="00535685" w:rsidSect="000A632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5702A"/>
    <w:multiLevelType w:val="hybridMultilevel"/>
    <w:tmpl w:val="9F040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7FC"/>
    <w:rsid w:val="00026A9B"/>
    <w:rsid w:val="000A6324"/>
    <w:rsid w:val="00275EE8"/>
    <w:rsid w:val="00502EF4"/>
    <w:rsid w:val="00535685"/>
    <w:rsid w:val="005916C9"/>
    <w:rsid w:val="00626AB4"/>
    <w:rsid w:val="00626CA5"/>
    <w:rsid w:val="006617FC"/>
    <w:rsid w:val="00714C69"/>
    <w:rsid w:val="00724273"/>
    <w:rsid w:val="00796A07"/>
    <w:rsid w:val="00890D76"/>
    <w:rsid w:val="00971707"/>
    <w:rsid w:val="00C356DB"/>
    <w:rsid w:val="00C61A77"/>
    <w:rsid w:val="00C841E7"/>
    <w:rsid w:val="00D17EEB"/>
    <w:rsid w:val="00D34663"/>
    <w:rsid w:val="00F0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73"/>
  </w:style>
  <w:style w:type="paragraph" w:styleId="Heading1">
    <w:name w:val="heading 1"/>
    <w:basedOn w:val="Normal"/>
    <w:next w:val="Normal"/>
    <w:link w:val="Heading1Char"/>
    <w:uiPriority w:val="9"/>
    <w:qFormat/>
    <w:rsid w:val="0072427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27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427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427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427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427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427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427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427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7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27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427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427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427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427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4273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427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4273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427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2427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427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24273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2427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2427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2427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24273"/>
  </w:style>
  <w:style w:type="paragraph" w:styleId="ListParagraph">
    <w:name w:val="List Paragraph"/>
    <w:basedOn w:val="Normal"/>
    <w:uiPriority w:val="34"/>
    <w:qFormat/>
    <w:rsid w:val="007242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2427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24273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427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427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24273"/>
    <w:rPr>
      <w:i/>
      <w:iCs/>
    </w:rPr>
  </w:style>
  <w:style w:type="character" w:styleId="IntenseEmphasis">
    <w:name w:val="Intense Emphasis"/>
    <w:uiPriority w:val="21"/>
    <w:qFormat/>
    <w:rsid w:val="0072427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2427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2427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2427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4273"/>
    <w:pPr>
      <w:outlineLvl w:val="9"/>
    </w:pPr>
  </w:style>
  <w:style w:type="table" w:styleId="TableGrid">
    <w:name w:val="Table Grid"/>
    <w:basedOn w:val="TableNormal"/>
    <w:uiPriority w:val="59"/>
    <w:rsid w:val="00C35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4901-9816-4C36-8858-72BFEC18F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2013-10-21T07:35:00Z</dcterms:created>
  <dcterms:modified xsi:type="dcterms:W3CDTF">2013-10-21T07:44:00Z</dcterms:modified>
</cp:coreProperties>
</file>